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15926" w14:textId="22655EDD" w:rsidR="00CE5D68" w:rsidRPr="000F710E" w:rsidRDefault="00CE5D68" w:rsidP="00CE5D68">
      <w:pPr>
        <w:jc w:val="both"/>
        <w:rPr>
          <w:rFonts w:ascii="Times New Roman" w:hAnsi="Times New Roman"/>
          <w:b/>
        </w:rPr>
      </w:pPr>
      <w:r w:rsidRPr="000F710E">
        <w:rPr>
          <w:rFonts w:ascii="Times New Roman" w:hAnsi="Times New Roman"/>
          <w:b/>
        </w:rPr>
        <w:t xml:space="preserve">RAPORT BIEŻĄCY NR </w:t>
      </w:r>
      <w:r w:rsidR="00ED4CAC">
        <w:rPr>
          <w:rFonts w:ascii="Times New Roman" w:hAnsi="Times New Roman"/>
          <w:b/>
        </w:rPr>
        <w:t>4</w:t>
      </w:r>
      <w:bookmarkStart w:id="0" w:name="_GoBack"/>
      <w:bookmarkEnd w:id="0"/>
      <w:r w:rsidR="00B11DCB" w:rsidRPr="000F710E">
        <w:rPr>
          <w:rFonts w:ascii="Times New Roman" w:hAnsi="Times New Roman"/>
          <w:b/>
        </w:rPr>
        <w:t>/2019</w:t>
      </w:r>
    </w:p>
    <w:p w14:paraId="4A05CD29" w14:textId="77777777" w:rsidR="00CE5D68" w:rsidRPr="000F710E" w:rsidRDefault="00CE5D68" w:rsidP="00CE5D68">
      <w:pPr>
        <w:spacing w:after="120"/>
        <w:jc w:val="both"/>
        <w:rPr>
          <w:rFonts w:ascii="Times New Roman" w:hAnsi="Times New Roman"/>
        </w:rPr>
      </w:pPr>
      <w:r w:rsidRPr="000F710E">
        <w:rPr>
          <w:rFonts w:ascii="Times New Roman" w:hAnsi="Times New Roman"/>
          <w:b/>
        </w:rPr>
        <w:t>Data sporządzenia:</w:t>
      </w:r>
      <w:r w:rsidRPr="000F710E">
        <w:rPr>
          <w:rFonts w:ascii="Times New Roman" w:hAnsi="Times New Roman"/>
        </w:rPr>
        <w:t xml:space="preserve"> </w:t>
      </w:r>
    </w:p>
    <w:p w14:paraId="22FBF62C" w14:textId="77777777" w:rsidR="00FB10BE" w:rsidRDefault="00FB10BE" w:rsidP="00CE5D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 lutego 2019</w:t>
      </w:r>
    </w:p>
    <w:p w14:paraId="1FE333DB" w14:textId="371FC5A2" w:rsidR="00CE5D68" w:rsidRDefault="00CE5D68" w:rsidP="00CE5D68">
      <w:pPr>
        <w:jc w:val="both"/>
        <w:rPr>
          <w:rFonts w:ascii="Times New Roman" w:hAnsi="Times New Roman"/>
        </w:rPr>
      </w:pPr>
      <w:r w:rsidRPr="00BB0DB0">
        <w:rPr>
          <w:rFonts w:ascii="Times New Roman" w:hAnsi="Times New Roman"/>
          <w:b/>
        </w:rPr>
        <w:t>Skrócona nazwa emitenta:</w:t>
      </w:r>
      <w:r w:rsidRPr="00BB0DB0">
        <w:rPr>
          <w:rFonts w:ascii="Times New Roman" w:hAnsi="Times New Roman"/>
        </w:rPr>
        <w:t xml:space="preserve"> </w:t>
      </w:r>
    </w:p>
    <w:p w14:paraId="6A49121A" w14:textId="4EE2DF1F" w:rsidR="00CE5D68" w:rsidRPr="00B11DCB" w:rsidRDefault="00B11DCB" w:rsidP="00CE5D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REINO </w:t>
      </w:r>
      <w:r w:rsidR="00CE5D68" w:rsidRPr="00B11DCB">
        <w:rPr>
          <w:rFonts w:ascii="Times New Roman" w:hAnsi="Times New Roman"/>
        </w:rPr>
        <w:t>Capital S.A.</w:t>
      </w:r>
    </w:p>
    <w:p w14:paraId="0D8AA65B" w14:textId="77777777" w:rsidR="00CE5D68" w:rsidRDefault="00FF484C" w:rsidP="00CE5D68">
      <w:pPr>
        <w:pStyle w:val="Nagwek2"/>
        <w:shd w:val="clear" w:color="auto" w:fill="FFFFFF"/>
        <w:spacing w:before="450" w:after="0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CE5D68">
        <w:rPr>
          <w:rFonts w:ascii="Times New Roman" w:hAnsi="Times New Roman"/>
          <w:bCs w:val="0"/>
          <w:i w:val="0"/>
          <w:iCs w:val="0"/>
          <w:sz w:val="22"/>
          <w:szCs w:val="22"/>
        </w:rPr>
        <w:t>Temat:</w:t>
      </w:r>
      <w:r w:rsidRPr="00CE5D68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 </w:t>
      </w:r>
    </w:p>
    <w:p w14:paraId="16A0AC99" w14:textId="26272C23" w:rsidR="00FF484C" w:rsidRDefault="009120F0" w:rsidP="00FF484C">
      <w:pPr>
        <w:pStyle w:val="Nagwek2"/>
        <w:shd w:val="clear" w:color="auto" w:fill="FFFFFF"/>
        <w:spacing w:before="450" w:after="450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Zawarcie porozumienia rozwiązującego </w:t>
      </w:r>
      <w:r w:rsidR="00FB10BE">
        <w:rPr>
          <w:rFonts w:ascii="Times New Roman" w:hAnsi="Times New Roman"/>
          <w:i w:val="0"/>
          <w:sz w:val="22"/>
          <w:szCs w:val="22"/>
        </w:rPr>
        <w:t>umowę</w:t>
      </w:r>
      <w:r w:rsidR="00732361">
        <w:rPr>
          <w:rFonts w:ascii="Times New Roman" w:hAnsi="Times New Roman"/>
          <w:i w:val="0"/>
          <w:sz w:val="22"/>
          <w:szCs w:val="22"/>
        </w:rPr>
        <w:t xml:space="preserve"> z </w:t>
      </w:r>
      <w:r>
        <w:rPr>
          <w:rFonts w:ascii="Times New Roman" w:hAnsi="Times New Roman"/>
          <w:i w:val="0"/>
          <w:sz w:val="22"/>
          <w:szCs w:val="22"/>
        </w:rPr>
        <w:t xml:space="preserve">firmą audytorską </w:t>
      </w:r>
    </w:p>
    <w:p w14:paraId="2D0A229B" w14:textId="77777777" w:rsidR="00FF484C" w:rsidRPr="00CE5D68" w:rsidRDefault="00FF484C" w:rsidP="00FF484C">
      <w:pPr>
        <w:jc w:val="both"/>
        <w:rPr>
          <w:rFonts w:ascii="Times New Roman" w:hAnsi="Times New Roman" w:cs="Times New Roman"/>
          <w:b/>
        </w:rPr>
      </w:pPr>
      <w:r w:rsidRPr="00CE5D68">
        <w:rPr>
          <w:rFonts w:ascii="Times New Roman" w:hAnsi="Times New Roman" w:cs="Times New Roman"/>
          <w:b/>
        </w:rPr>
        <w:t>Treść raportu:</w:t>
      </w:r>
    </w:p>
    <w:p w14:paraId="330210CD" w14:textId="33DE971F" w:rsidR="00BB563A" w:rsidRDefault="00732361" w:rsidP="009120F0">
      <w:pPr>
        <w:spacing w:after="0"/>
        <w:rPr>
          <w:rFonts w:ascii="Times New Roman" w:hAnsi="Times New Roman"/>
        </w:rPr>
      </w:pPr>
      <w:r w:rsidRPr="009120F0">
        <w:rPr>
          <w:rFonts w:ascii="Times New Roman" w:hAnsi="Times New Roman"/>
        </w:rPr>
        <w:t xml:space="preserve">Zarząd REINO Capital  S.A. </w:t>
      </w:r>
      <w:r w:rsidR="006204DA">
        <w:rPr>
          <w:rFonts w:ascii="Times New Roman" w:hAnsi="Times New Roman"/>
        </w:rPr>
        <w:t xml:space="preserve"> (dawniej Graviton Capital S.A.) </w:t>
      </w:r>
      <w:r w:rsidRPr="009120F0">
        <w:rPr>
          <w:rFonts w:ascii="Times New Roman" w:hAnsi="Times New Roman"/>
        </w:rPr>
        <w:t>(</w:t>
      </w:r>
      <w:r w:rsidR="006204DA">
        <w:rPr>
          <w:rFonts w:ascii="Times New Roman" w:hAnsi="Times New Roman"/>
        </w:rPr>
        <w:t xml:space="preserve">dalej </w:t>
      </w:r>
      <w:r w:rsidRPr="009120F0">
        <w:rPr>
          <w:rFonts w:ascii="Times New Roman" w:hAnsi="Times New Roman"/>
        </w:rPr>
        <w:t xml:space="preserve">„Spółka”) informuje, że w dniu </w:t>
      </w:r>
      <w:r w:rsidR="00FB10BE">
        <w:rPr>
          <w:rFonts w:ascii="Times New Roman" w:hAnsi="Times New Roman"/>
        </w:rPr>
        <w:t xml:space="preserve">25 lutego 2019 </w:t>
      </w:r>
      <w:r w:rsidRPr="009120F0">
        <w:rPr>
          <w:rFonts w:ascii="Times New Roman" w:hAnsi="Times New Roman"/>
        </w:rPr>
        <w:t xml:space="preserve">r. </w:t>
      </w:r>
      <w:r w:rsidR="003C6734">
        <w:rPr>
          <w:rFonts w:ascii="Times New Roman" w:hAnsi="Times New Roman"/>
        </w:rPr>
        <w:t>Zarząd Spółki  zawarł P</w:t>
      </w:r>
      <w:r w:rsidRPr="009120F0">
        <w:rPr>
          <w:rFonts w:ascii="Times New Roman" w:hAnsi="Times New Roman"/>
        </w:rPr>
        <w:t xml:space="preserve">orozumienie </w:t>
      </w:r>
      <w:r w:rsidR="003C6734">
        <w:rPr>
          <w:rFonts w:ascii="Times New Roman" w:hAnsi="Times New Roman"/>
        </w:rPr>
        <w:t xml:space="preserve">(dalej „Porozumienie”) </w:t>
      </w:r>
      <w:r w:rsidRPr="009120F0">
        <w:rPr>
          <w:rFonts w:ascii="Times New Roman" w:hAnsi="Times New Roman"/>
        </w:rPr>
        <w:t xml:space="preserve">rozwiązujące umowę </w:t>
      </w:r>
      <w:r w:rsidR="006204DA">
        <w:rPr>
          <w:rFonts w:ascii="Times New Roman" w:hAnsi="Times New Roman"/>
        </w:rPr>
        <w:t>o</w:t>
      </w:r>
      <w:r w:rsidR="00E20620">
        <w:rPr>
          <w:rFonts w:ascii="Times New Roman" w:hAnsi="Times New Roman"/>
        </w:rPr>
        <w:t xml:space="preserve"> badanie sprawozdań finansowych.</w:t>
      </w:r>
    </w:p>
    <w:p w14:paraId="785F1CAE" w14:textId="0AE421F5" w:rsidR="00732361" w:rsidRPr="009120F0" w:rsidRDefault="00BB563A" w:rsidP="009120F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Umowa </w:t>
      </w:r>
      <w:r w:rsidR="009120F0" w:rsidRPr="009120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była zawarta w dniu 16 kwietnia 2018 r. </w:t>
      </w:r>
      <w:r w:rsidR="00E20620" w:rsidRPr="009120F0">
        <w:rPr>
          <w:rFonts w:ascii="Times New Roman" w:hAnsi="Times New Roman"/>
        </w:rPr>
        <w:t xml:space="preserve">(dalej „Umowa”) </w:t>
      </w:r>
      <w:r w:rsidR="00732361" w:rsidRPr="009120F0">
        <w:rPr>
          <w:rFonts w:ascii="Times New Roman" w:hAnsi="Times New Roman"/>
        </w:rPr>
        <w:t>z Misters Audytor Adviser Spółka z o.o. z siedzibą w Warszawie 02–520, przy ul. Wiśniowej 40 lok. 5, wpisaną Uchwałą nr 4127/59/2011 Krajowej Rady Biegłych Rewidentów z dn. 17 maja 2011 r. na listę podmiotów uprawnionych do badania sprawozdań finansowych pod nr 3704, (dalej „Firma audytorska”).</w:t>
      </w:r>
    </w:p>
    <w:p w14:paraId="65DD70C7" w14:textId="77777777" w:rsidR="009120F0" w:rsidRDefault="009120F0" w:rsidP="00732361">
      <w:pPr>
        <w:pStyle w:val="NormalnyWeb"/>
        <w:shd w:val="clear" w:color="auto" w:fill="FFFFFF"/>
        <w:spacing w:before="0" w:beforeAutospacing="0" w:after="0" w:afterAutospacing="0"/>
        <w:rPr>
          <w:rFonts w:eastAsiaTheme="minorHAnsi" w:cstheme="minorBidi"/>
          <w:sz w:val="22"/>
          <w:szCs w:val="22"/>
          <w:lang w:eastAsia="en-US"/>
        </w:rPr>
      </w:pPr>
    </w:p>
    <w:p w14:paraId="1BE5F4C4" w14:textId="21BE6C36" w:rsidR="00732361" w:rsidRPr="009120F0" w:rsidRDefault="00732361" w:rsidP="00732361">
      <w:pPr>
        <w:pStyle w:val="NormalnyWeb"/>
        <w:shd w:val="clear" w:color="auto" w:fill="FFFFFF"/>
        <w:spacing w:before="0" w:beforeAutospacing="0" w:after="0" w:afterAutospacing="0"/>
        <w:rPr>
          <w:rFonts w:eastAsiaTheme="minorHAnsi" w:cstheme="minorBidi"/>
          <w:sz w:val="22"/>
          <w:szCs w:val="22"/>
          <w:lang w:eastAsia="en-US"/>
        </w:rPr>
      </w:pPr>
      <w:r w:rsidRPr="009120F0">
        <w:rPr>
          <w:rFonts w:eastAsiaTheme="minorHAnsi" w:cstheme="minorBidi"/>
          <w:sz w:val="22"/>
          <w:szCs w:val="22"/>
          <w:lang w:eastAsia="en-US"/>
        </w:rPr>
        <w:t xml:space="preserve">Umowa </w:t>
      </w:r>
      <w:r w:rsidR="009120F0">
        <w:rPr>
          <w:rFonts w:eastAsiaTheme="minorHAnsi" w:cstheme="minorBidi"/>
          <w:sz w:val="22"/>
          <w:szCs w:val="22"/>
          <w:lang w:eastAsia="en-US"/>
        </w:rPr>
        <w:t xml:space="preserve">obejmowała: </w:t>
      </w:r>
    </w:p>
    <w:p w14:paraId="73DC2E7A" w14:textId="5B285A25" w:rsidR="00732361" w:rsidRDefault="00732361" w:rsidP="00732361">
      <w:pPr>
        <w:pStyle w:val="NormalnyWeb"/>
        <w:shd w:val="clear" w:color="auto" w:fill="FFFFFF"/>
        <w:spacing w:before="0" w:beforeAutospacing="0" w:after="0" w:afterAutospacing="0"/>
        <w:rPr>
          <w:rFonts w:eastAsiaTheme="minorHAnsi" w:cstheme="minorBidi"/>
          <w:sz w:val="22"/>
          <w:szCs w:val="22"/>
          <w:lang w:eastAsia="en-US"/>
        </w:rPr>
      </w:pPr>
      <w:r w:rsidRPr="009120F0">
        <w:rPr>
          <w:rFonts w:eastAsiaTheme="minorHAnsi" w:cstheme="minorBidi"/>
          <w:sz w:val="22"/>
          <w:szCs w:val="22"/>
          <w:lang w:eastAsia="en-US"/>
        </w:rPr>
        <w:br/>
        <w:t>- zbadanie jednostkowego sprawozdania finansowego Spółki za rok obrotowy 2017,</w:t>
      </w:r>
      <w:r w:rsidRPr="009120F0">
        <w:rPr>
          <w:rFonts w:eastAsiaTheme="minorHAnsi" w:cstheme="minorBidi"/>
          <w:sz w:val="22"/>
          <w:szCs w:val="22"/>
          <w:lang w:eastAsia="en-US"/>
        </w:rPr>
        <w:br/>
        <w:t>- zbadanie skonsolidowanego sprawozdania finansowego Grupy Kapitałowej Spółki za rok obrotowy 2017,</w:t>
      </w:r>
      <w:r w:rsidRPr="009120F0">
        <w:rPr>
          <w:rFonts w:eastAsiaTheme="minorHAnsi" w:cstheme="minorBidi"/>
          <w:sz w:val="22"/>
          <w:szCs w:val="22"/>
          <w:lang w:eastAsia="en-US"/>
        </w:rPr>
        <w:br/>
        <w:t>- przegląd jednostkowego sprawozdania finansowego Spółki za okres I półrocza roku obrotowego 2018, </w:t>
      </w:r>
      <w:r w:rsidRPr="009120F0">
        <w:rPr>
          <w:rFonts w:eastAsiaTheme="minorHAnsi" w:cstheme="minorBidi"/>
          <w:sz w:val="22"/>
          <w:szCs w:val="22"/>
          <w:lang w:eastAsia="en-US"/>
        </w:rPr>
        <w:br/>
        <w:t>- przegląd skonsolidowanego sprawozdania finansowego Grupy Kapitałowej Spółki za okres I półrocza roku obrotowego 2018, </w:t>
      </w:r>
      <w:r w:rsidRPr="009120F0">
        <w:rPr>
          <w:rFonts w:eastAsiaTheme="minorHAnsi" w:cstheme="minorBidi"/>
          <w:sz w:val="22"/>
          <w:szCs w:val="22"/>
          <w:lang w:eastAsia="en-US"/>
        </w:rPr>
        <w:br/>
        <w:t>- zbadanie jednostkowego sprawozdania finansowego Spółki za rok obrotowy 2018, </w:t>
      </w:r>
      <w:r w:rsidRPr="009120F0">
        <w:rPr>
          <w:rFonts w:eastAsiaTheme="minorHAnsi" w:cstheme="minorBidi"/>
          <w:sz w:val="22"/>
          <w:szCs w:val="22"/>
          <w:lang w:eastAsia="en-US"/>
        </w:rPr>
        <w:br/>
        <w:t>- zbadanie skonsolidowanego sprawozdania finansowego Grupy Kapitałowej Spółki za rok obrotowy 2018.</w:t>
      </w:r>
      <w:r w:rsidRPr="009120F0">
        <w:rPr>
          <w:rFonts w:eastAsiaTheme="minorHAnsi" w:cstheme="minorBidi"/>
          <w:sz w:val="22"/>
          <w:szCs w:val="22"/>
          <w:lang w:eastAsia="en-US"/>
        </w:rPr>
        <w:br/>
      </w:r>
    </w:p>
    <w:p w14:paraId="27CCA8AE" w14:textId="4F92C0C2" w:rsidR="006204DA" w:rsidRPr="003C6734" w:rsidRDefault="009120F0" w:rsidP="006204DA">
      <w:pPr>
        <w:spacing w:after="150" w:line="240" w:lineRule="auto"/>
        <w:jc w:val="both"/>
        <w:rPr>
          <w:rFonts w:ascii="Times New Roman" w:hAnsi="Times New Roman"/>
        </w:rPr>
      </w:pPr>
      <w:r w:rsidRPr="009120F0">
        <w:rPr>
          <w:rFonts w:ascii="Times New Roman" w:hAnsi="Times New Roman"/>
        </w:rPr>
        <w:t xml:space="preserve">Przyczyna zawarcia Porozumienia rozwiązującego Umowę są </w:t>
      </w:r>
      <w:r w:rsidR="006204DA" w:rsidRPr="003C6734">
        <w:rPr>
          <w:rFonts w:ascii="Times New Roman" w:hAnsi="Times New Roman"/>
        </w:rPr>
        <w:t xml:space="preserve">zmiany właścicielskie oraz zmiany organizacyjne </w:t>
      </w:r>
      <w:r w:rsidR="006204DA" w:rsidRPr="003C6734">
        <w:rPr>
          <w:rFonts w:ascii="Times New Roman" w:hAnsi="Times New Roman"/>
        </w:rPr>
        <w:t>w</w:t>
      </w:r>
      <w:r w:rsidR="00E20620">
        <w:rPr>
          <w:rFonts w:ascii="Times New Roman" w:hAnsi="Times New Roman"/>
        </w:rPr>
        <w:t xml:space="preserve"> Spółce i jej</w:t>
      </w:r>
      <w:r w:rsidR="006204DA" w:rsidRPr="003C6734">
        <w:rPr>
          <w:rFonts w:ascii="Times New Roman" w:hAnsi="Times New Roman"/>
        </w:rPr>
        <w:t xml:space="preserve"> Grupie Kapitałowej, w związku z czym</w:t>
      </w:r>
      <w:r w:rsidR="006204DA" w:rsidRPr="003C6734">
        <w:rPr>
          <w:rFonts w:ascii="Times New Roman" w:hAnsi="Times New Roman"/>
        </w:rPr>
        <w:t xml:space="preserve"> przedmiotem badania sprawozdania finansowego za rok 2018 oraz skonsolidowanego sprawozdania finansowego za rok 2018 będą dokumenty o zasadniczo innej strukturze i zakresie niż te, które były przedmiotem dotychczasowych prac </w:t>
      </w:r>
      <w:r w:rsidR="006204DA" w:rsidRPr="003C6734">
        <w:rPr>
          <w:rFonts w:ascii="Times New Roman" w:hAnsi="Times New Roman"/>
        </w:rPr>
        <w:t>Firmy audytorskiej</w:t>
      </w:r>
      <w:r w:rsidR="006204DA" w:rsidRPr="003C6734">
        <w:rPr>
          <w:rFonts w:ascii="Times New Roman" w:hAnsi="Times New Roman"/>
        </w:rPr>
        <w:t xml:space="preserve">, co wiąże się z koniecznością dodatkowego, znaczącego zaangażowania </w:t>
      </w:r>
      <w:r w:rsidR="006204DA" w:rsidRPr="003C6734">
        <w:rPr>
          <w:rFonts w:ascii="Times New Roman" w:hAnsi="Times New Roman"/>
        </w:rPr>
        <w:t>Firmy audytorskiej</w:t>
      </w:r>
      <w:r w:rsidR="006204DA" w:rsidRPr="003C6734">
        <w:rPr>
          <w:rFonts w:ascii="Times New Roman" w:hAnsi="Times New Roman"/>
        </w:rPr>
        <w:t xml:space="preserve"> w wykonanie umowy, czego nie przewidywał</w:t>
      </w:r>
      <w:r w:rsidR="006204DA" w:rsidRPr="003C6734">
        <w:rPr>
          <w:rFonts w:ascii="Times New Roman" w:hAnsi="Times New Roman"/>
        </w:rPr>
        <w:t>a</w:t>
      </w:r>
      <w:r w:rsidR="006204DA" w:rsidRPr="003C6734">
        <w:rPr>
          <w:rFonts w:ascii="Times New Roman" w:hAnsi="Times New Roman"/>
        </w:rPr>
        <w:t xml:space="preserve"> składając ofertę i zawierając umow</w:t>
      </w:r>
      <w:r w:rsidR="006204DA" w:rsidRPr="003C6734">
        <w:rPr>
          <w:rFonts w:ascii="Times New Roman" w:hAnsi="Times New Roman"/>
        </w:rPr>
        <w:t>ę z dnia 16 kwietnia 2018 r.,</w:t>
      </w:r>
      <w:r w:rsidR="006204DA" w:rsidRPr="003C6734">
        <w:rPr>
          <w:rFonts w:ascii="Times New Roman" w:hAnsi="Times New Roman"/>
        </w:rPr>
        <w:t xml:space="preserve"> a Strony nie osiągnęły porozumi</w:t>
      </w:r>
      <w:r w:rsidR="006204DA" w:rsidRPr="003C6734">
        <w:rPr>
          <w:rFonts w:ascii="Times New Roman" w:hAnsi="Times New Roman"/>
        </w:rPr>
        <w:t>enia co do warunków realizacji U</w:t>
      </w:r>
      <w:r w:rsidR="006204DA" w:rsidRPr="003C6734">
        <w:rPr>
          <w:rFonts w:ascii="Times New Roman" w:hAnsi="Times New Roman"/>
        </w:rPr>
        <w:t>mowy w nowy</w:t>
      </w:r>
      <w:r w:rsidR="006204DA" w:rsidRPr="003C6734">
        <w:rPr>
          <w:rFonts w:ascii="Times New Roman" w:hAnsi="Times New Roman"/>
        </w:rPr>
        <w:t xml:space="preserve">ch, zmienionych okolicznościach. </w:t>
      </w:r>
    </w:p>
    <w:p w14:paraId="1CFBB3F0" w14:textId="6A32AC63" w:rsidR="006204DA" w:rsidRPr="003C6734" w:rsidRDefault="006204DA" w:rsidP="006204DA">
      <w:pPr>
        <w:spacing w:after="150" w:line="240" w:lineRule="auto"/>
        <w:jc w:val="both"/>
        <w:rPr>
          <w:rFonts w:ascii="Times New Roman" w:hAnsi="Times New Roman"/>
        </w:rPr>
      </w:pPr>
      <w:r w:rsidRPr="003C6734">
        <w:rPr>
          <w:rFonts w:ascii="Times New Roman" w:hAnsi="Times New Roman"/>
        </w:rPr>
        <w:t xml:space="preserve">Spółka oraz Firma audytorska </w:t>
      </w:r>
      <w:r w:rsidRPr="003C6734">
        <w:rPr>
          <w:rFonts w:ascii="Times New Roman" w:hAnsi="Times New Roman"/>
        </w:rPr>
        <w:t>uznały</w:t>
      </w:r>
      <w:r w:rsidR="003C6734" w:rsidRPr="003C6734">
        <w:rPr>
          <w:rFonts w:ascii="Times New Roman" w:hAnsi="Times New Roman"/>
        </w:rPr>
        <w:t xml:space="preserve"> zatem</w:t>
      </w:r>
      <w:r w:rsidRPr="003C6734">
        <w:rPr>
          <w:rFonts w:ascii="Times New Roman" w:hAnsi="Times New Roman"/>
        </w:rPr>
        <w:t>, że zachodzą przesłanki określone w art. 66 ust. 7 pkt 3) ustawy o rachunko</w:t>
      </w:r>
      <w:r w:rsidRPr="003C6734">
        <w:rPr>
          <w:rFonts w:ascii="Times New Roman" w:hAnsi="Times New Roman"/>
        </w:rPr>
        <w:t>wości, w konsekwencji w dniu 25 lutego 2019 r. za zgodnym porozumienie</w:t>
      </w:r>
      <w:r w:rsidR="003C6734" w:rsidRPr="003C6734">
        <w:rPr>
          <w:rFonts w:ascii="Times New Roman" w:hAnsi="Times New Roman"/>
        </w:rPr>
        <w:t>m</w:t>
      </w:r>
      <w:r w:rsidRPr="003C6734">
        <w:rPr>
          <w:rFonts w:ascii="Times New Roman" w:hAnsi="Times New Roman"/>
        </w:rPr>
        <w:t xml:space="preserve"> stron rozwiązano </w:t>
      </w:r>
      <w:r w:rsidR="00E20620">
        <w:rPr>
          <w:rFonts w:ascii="Times New Roman" w:hAnsi="Times New Roman"/>
        </w:rPr>
        <w:t>dotychczas obowiązującą U</w:t>
      </w:r>
      <w:r w:rsidR="003C6734" w:rsidRPr="003C6734">
        <w:rPr>
          <w:rFonts w:ascii="Times New Roman" w:hAnsi="Times New Roman"/>
        </w:rPr>
        <w:t xml:space="preserve">mowę, ze skutkiem na dzień podpisania ww. Porozumienia. </w:t>
      </w:r>
    </w:p>
    <w:p w14:paraId="6E5DDB3F" w14:textId="77777777" w:rsidR="006204DA" w:rsidRPr="003C6734" w:rsidRDefault="006204DA" w:rsidP="006204DA">
      <w:pPr>
        <w:spacing w:after="150" w:line="240" w:lineRule="auto"/>
        <w:jc w:val="both"/>
        <w:rPr>
          <w:rFonts w:ascii="Times New Roman" w:hAnsi="Times New Roman"/>
        </w:rPr>
      </w:pPr>
    </w:p>
    <w:p w14:paraId="1453D12E" w14:textId="77777777" w:rsidR="006204DA" w:rsidRPr="009120F0" w:rsidRDefault="006204DA" w:rsidP="009120F0">
      <w:pPr>
        <w:spacing w:after="150" w:line="240" w:lineRule="auto"/>
        <w:jc w:val="both"/>
        <w:rPr>
          <w:rFonts w:ascii="Times New Roman" w:hAnsi="Times New Roman"/>
        </w:rPr>
      </w:pPr>
    </w:p>
    <w:p w14:paraId="7082FDC1" w14:textId="5BEF17EA" w:rsidR="00732361" w:rsidRPr="009120F0" w:rsidRDefault="00732361" w:rsidP="00732361">
      <w:pPr>
        <w:pStyle w:val="NormalnyWeb"/>
        <w:shd w:val="clear" w:color="auto" w:fill="FFFFFF"/>
        <w:spacing w:before="0" w:beforeAutospacing="0" w:after="0" w:afterAutospacing="0"/>
        <w:rPr>
          <w:rFonts w:eastAsiaTheme="minorHAnsi" w:cstheme="minorBidi"/>
          <w:sz w:val="22"/>
          <w:szCs w:val="22"/>
          <w:lang w:eastAsia="en-US"/>
        </w:rPr>
      </w:pPr>
    </w:p>
    <w:p w14:paraId="74C30686" w14:textId="483FC244" w:rsidR="00732361" w:rsidRPr="009120F0" w:rsidRDefault="00732361" w:rsidP="009120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sz w:val="22"/>
          <w:szCs w:val="22"/>
          <w:lang w:eastAsia="en-US"/>
        </w:rPr>
      </w:pPr>
      <w:r w:rsidRPr="009120F0">
        <w:rPr>
          <w:rFonts w:eastAsiaTheme="minorHAnsi" w:cstheme="minorBidi"/>
          <w:sz w:val="22"/>
          <w:szCs w:val="22"/>
          <w:lang w:eastAsia="en-US"/>
        </w:rPr>
        <w:lastRenderedPageBreak/>
        <w:t>W ok</w:t>
      </w:r>
      <w:r w:rsidR="006204DA">
        <w:rPr>
          <w:rFonts w:eastAsiaTheme="minorHAnsi" w:cstheme="minorBidi"/>
          <w:sz w:val="22"/>
          <w:szCs w:val="22"/>
          <w:lang w:eastAsia="en-US"/>
        </w:rPr>
        <w:t>resie obowiązywania niniejszej U</w:t>
      </w:r>
      <w:r w:rsidRPr="009120F0">
        <w:rPr>
          <w:rFonts w:eastAsiaTheme="minorHAnsi" w:cstheme="minorBidi"/>
          <w:sz w:val="22"/>
          <w:szCs w:val="22"/>
          <w:lang w:eastAsia="en-US"/>
        </w:rPr>
        <w:t xml:space="preserve">mowy </w:t>
      </w:r>
      <w:r w:rsidR="006204DA">
        <w:rPr>
          <w:rFonts w:eastAsiaTheme="minorHAnsi" w:cstheme="minorBidi"/>
          <w:sz w:val="22"/>
          <w:szCs w:val="22"/>
          <w:lang w:eastAsia="en-US"/>
        </w:rPr>
        <w:t xml:space="preserve">z Firmą audytorską </w:t>
      </w:r>
      <w:r w:rsidRPr="009120F0">
        <w:rPr>
          <w:rFonts w:eastAsiaTheme="minorHAnsi" w:cstheme="minorBidi"/>
          <w:sz w:val="22"/>
          <w:szCs w:val="22"/>
          <w:lang w:eastAsia="en-US"/>
        </w:rPr>
        <w:t xml:space="preserve">nie wystąpił przypadek wyrażenia w sprawozdaniach z badania sprawozdań finansowych </w:t>
      </w:r>
      <w:r w:rsidR="009120F0">
        <w:rPr>
          <w:rFonts w:eastAsiaTheme="minorHAnsi" w:cstheme="minorBidi"/>
          <w:sz w:val="22"/>
          <w:szCs w:val="22"/>
          <w:lang w:eastAsia="en-US"/>
        </w:rPr>
        <w:t xml:space="preserve">Spółki </w:t>
      </w:r>
      <w:r w:rsidRPr="009120F0">
        <w:rPr>
          <w:rFonts w:eastAsiaTheme="minorHAnsi" w:cstheme="minorBidi"/>
          <w:sz w:val="22"/>
          <w:szCs w:val="22"/>
          <w:lang w:eastAsia="en-US"/>
        </w:rPr>
        <w:t>lub skonsolidowanych sprawozdań finansowych</w:t>
      </w:r>
      <w:r w:rsidR="009120F0">
        <w:rPr>
          <w:rFonts w:eastAsiaTheme="minorHAnsi" w:cstheme="minorBidi"/>
          <w:sz w:val="22"/>
          <w:szCs w:val="22"/>
          <w:lang w:eastAsia="en-US"/>
        </w:rPr>
        <w:t xml:space="preserve"> Grupy Kapitałowej</w:t>
      </w:r>
      <w:r w:rsidRPr="009120F0">
        <w:rPr>
          <w:rFonts w:eastAsiaTheme="minorHAnsi" w:cstheme="minorBidi"/>
          <w:sz w:val="22"/>
          <w:szCs w:val="22"/>
          <w:lang w:eastAsia="en-US"/>
        </w:rPr>
        <w:t xml:space="preserve"> opinii z zastrzeżeniem, opinii negatywnych lub odmowy wyrażenia opinii</w:t>
      </w:r>
      <w:r w:rsidR="009120F0">
        <w:rPr>
          <w:rFonts w:eastAsiaTheme="minorHAnsi" w:cstheme="minorBidi"/>
          <w:sz w:val="22"/>
          <w:szCs w:val="22"/>
          <w:lang w:eastAsia="en-US"/>
        </w:rPr>
        <w:t xml:space="preserve">, </w:t>
      </w:r>
      <w:r w:rsidRPr="009120F0">
        <w:rPr>
          <w:rFonts w:eastAsiaTheme="minorHAnsi" w:cstheme="minorBidi"/>
          <w:sz w:val="22"/>
          <w:szCs w:val="22"/>
          <w:lang w:eastAsia="en-US"/>
        </w:rPr>
        <w:t>ani też  wyrażenia w raportach z przeglądu skróconych sprawozdań finansowych lub skróconych skonsolidowanych sprawozdań finansowych</w:t>
      </w:r>
      <w:r w:rsidR="009120F0">
        <w:rPr>
          <w:rFonts w:eastAsiaTheme="minorHAnsi" w:cstheme="minorBidi"/>
          <w:sz w:val="22"/>
          <w:szCs w:val="22"/>
          <w:lang w:eastAsia="en-US"/>
        </w:rPr>
        <w:t xml:space="preserve"> Spółki </w:t>
      </w:r>
      <w:r w:rsidRPr="009120F0">
        <w:rPr>
          <w:rFonts w:eastAsiaTheme="minorHAnsi" w:cstheme="minorBidi"/>
          <w:sz w:val="22"/>
          <w:szCs w:val="22"/>
          <w:lang w:eastAsia="en-US"/>
        </w:rPr>
        <w:t xml:space="preserve"> wniosków z zastrzeżeniem, wniosków negatywnych lub odmowy wyrażenia wniosków.</w:t>
      </w:r>
    </w:p>
    <w:p w14:paraId="07BE04B7" w14:textId="77777777" w:rsidR="00732361" w:rsidRPr="009120F0" w:rsidRDefault="00732361" w:rsidP="009120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sz w:val="22"/>
          <w:szCs w:val="22"/>
          <w:lang w:eastAsia="en-US"/>
        </w:rPr>
      </w:pPr>
    </w:p>
    <w:p w14:paraId="486F7990" w14:textId="6CB30320" w:rsidR="00732361" w:rsidRPr="009120F0" w:rsidRDefault="00732361" w:rsidP="009120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sz w:val="22"/>
          <w:szCs w:val="22"/>
          <w:lang w:eastAsia="en-US"/>
        </w:rPr>
      </w:pPr>
      <w:r w:rsidRPr="009120F0">
        <w:rPr>
          <w:rFonts w:eastAsiaTheme="minorHAnsi" w:cstheme="minorBidi"/>
          <w:sz w:val="22"/>
          <w:szCs w:val="22"/>
          <w:lang w:eastAsia="en-US"/>
        </w:rPr>
        <w:t xml:space="preserve">Porozumienie rozwiązujące ww. Umowę z Firmą audytorską zostało zawarte przez Spółkę po uzyskaniu pozytywnej opinii Rady Nadzorczej odnośnie rozwiązania ww. Umowy. </w:t>
      </w:r>
    </w:p>
    <w:p w14:paraId="5BA80BEF" w14:textId="77777777" w:rsidR="00732361" w:rsidRPr="009120F0" w:rsidRDefault="00732361" w:rsidP="009120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sz w:val="22"/>
          <w:szCs w:val="22"/>
          <w:lang w:eastAsia="en-US"/>
        </w:rPr>
      </w:pPr>
    </w:p>
    <w:p w14:paraId="6F80BB4D" w14:textId="166F6DEF" w:rsidR="00732361" w:rsidRPr="009120F0" w:rsidRDefault="00732361" w:rsidP="009120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sz w:val="22"/>
          <w:szCs w:val="22"/>
          <w:lang w:eastAsia="en-US"/>
        </w:rPr>
      </w:pPr>
      <w:r w:rsidRPr="009120F0">
        <w:rPr>
          <w:rFonts w:eastAsiaTheme="minorHAnsi" w:cstheme="minorBidi"/>
          <w:sz w:val="22"/>
          <w:szCs w:val="22"/>
          <w:lang w:eastAsia="en-US"/>
        </w:rPr>
        <w:t xml:space="preserve">W okresie obowiązywania </w:t>
      </w:r>
      <w:r w:rsidR="006204DA">
        <w:rPr>
          <w:rFonts w:eastAsiaTheme="minorHAnsi" w:cstheme="minorBidi"/>
          <w:sz w:val="22"/>
          <w:szCs w:val="22"/>
          <w:lang w:eastAsia="en-US"/>
        </w:rPr>
        <w:t xml:space="preserve">ww. Umowy </w:t>
      </w:r>
      <w:r w:rsidR="006204DA">
        <w:rPr>
          <w:rFonts w:eastAsiaTheme="minorHAnsi" w:cstheme="minorBidi"/>
          <w:sz w:val="22"/>
          <w:szCs w:val="22"/>
          <w:lang w:eastAsia="en-US"/>
        </w:rPr>
        <w:t xml:space="preserve">z Firmą audytorską </w:t>
      </w:r>
      <w:r w:rsidRPr="009120F0">
        <w:rPr>
          <w:rFonts w:eastAsiaTheme="minorHAnsi" w:cstheme="minorBidi"/>
          <w:sz w:val="22"/>
          <w:szCs w:val="22"/>
          <w:lang w:eastAsia="en-US"/>
        </w:rPr>
        <w:t>nie wystąpiły rozbieżności odnośnie interpretacji i stosowania przepisów prawa, stosowania zasad rachunkowości lub standardów rewizji finansowej pomi</w:t>
      </w:r>
      <w:r w:rsidR="009120F0">
        <w:rPr>
          <w:rFonts w:eastAsiaTheme="minorHAnsi" w:cstheme="minorBidi"/>
          <w:sz w:val="22"/>
          <w:szCs w:val="22"/>
          <w:lang w:eastAsia="en-US"/>
        </w:rPr>
        <w:t>ędzy osobami zarządzającymi, a b</w:t>
      </w:r>
      <w:r w:rsidRPr="009120F0">
        <w:rPr>
          <w:rFonts w:eastAsiaTheme="minorHAnsi" w:cstheme="minorBidi"/>
          <w:sz w:val="22"/>
          <w:szCs w:val="22"/>
          <w:lang w:eastAsia="en-US"/>
        </w:rPr>
        <w:t>iegłym rewidentem.</w:t>
      </w:r>
    </w:p>
    <w:p w14:paraId="389E75F3" w14:textId="77777777" w:rsidR="00732361" w:rsidRPr="009120F0" w:rsidRDefault="00732361" w:rsidP="009120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sz w:val="22"/>
          <w:szCs w:val="22"/>
          <w:lang w:eastAsia="en-US"/>
        </w:rPr>
      </w:pPr>
      <w:r w:rsidRPr="009120F0">
        <w:rPr>
          <w:rFonts w:eastAsiaTheme="minorHAnsi" w:cstheme="minorBidi"/>
          <w:sz w:val="22"/>
          <w:szCs w:val="22"/>
          <w:lang w:eastAsia="en-US"/>
        </w:rPr>
        <w:t> </w:t>
      </w:r>
    </w:p>
    <w:p w14:paraId="321FB130" w14:textId="11305EEF" w:rsidR="00732361" w:rsidRPr="009120F0" w:rsidRDefault="00732361" w:rsidP="009120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sz w:val="22"/>
          <w:szCs w:val="22"/>
          <w:lang w:eastAsia="en-US"/>
        </w:rPr>
      </w:pPr>
      <w:r w:rsidRPr="009120F0">
        <w:rPr>
          <w:rFonts w:eastAsiaTheme="minorHAnsi" w:cstheme="minorBidi"/>
          <w:sz w:val="22"/>
          <w:szCs w:val="22"/>
          <w:lang w:eastAsia="en-US"/>
        </w:rPr>
        <w:t xml:space="preserve">Pismo </w:t>
      </w:r>
      <w:r w:rsidR="009120F0">
        <w:rPr>
          <w:rFonts w:eastAsiaTheme="minorHAnsi" w:cstheme="minorBidi"/>
          <w:sz w:val="22"/>
          <w:szCs w:val="22"/>
          <w:lang w:eastAsia="en-US"/>
        </w:rPr>
        <w:t>Firmy audytorskiej</w:t>
      </w:r>
      <w:r w:rsidRPr="009120F0">
        <w:rPr>
          <w:rFonts w:eastAsiaTheme="minorHAnsi" w:cstheme="minorBidi"/>
          <w:sz w:val="22"/>
          <w:szCs w:val="22"/>
          <w:lang w:eastAsia="en-US"/>
        </w:rPr>
        <w:t>, sporządzone na wniosek Spółki i adresowane do Komisji Nadzoru Finansowego, w którym podmiot ten potwierdza informacje podane w niniejszym raporcie, Spółka przekaże do wiadomości publicznej niezwłocznie po jego otrzymaniu.</w:t>
      </w:r>
    </w:p>
    <w:p w14:paraId="04DD43FA" w14:textId="77777777" w:rsidR="00732361" w:rsidRPr="009120F0" w:rsidRDefault="00732361" w:rsidP="009120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sz w:val="22"/>
          <w:szCs w:val="22"/>
          <w:lang w:eastAsia="en-US"/>
        </w:rPr>
      </w:pPr>
      <w:r w:rsidRPr="009120F0">
        <w:rPr>
          <w:rFonts w:eastAsiaTheme="minorHAnsi" w:cstheme="minorBidi"/>
          <w:sz w:val="22"/>
          <w:szCs w:val="22"/>
          <w:lang w:eastAsia="en-US"/>
        </w:rPr>
        <w:t> </w:t>
      </w:r>
    </w:p>
    <w:p w14:paraId="37857083" w14:textId="07B6ACC7" w:rsidR="00732361" w:rsidRPr="009120F0" w:rsidRDefault="00732361" w:rsidP="009120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sz w:val="22"/>
          <w:szCs w:val="22"/>
          <w:lang w:eastAsia="en-US"/>
        </w:rPr>
      </w:pPr>
      <w:r w:rsidRPr="009120F0">
        <w:rPr>
          <w:rFonts w:eastAsiaTheme="minorHAnsi" w:cstheme="minorBidi"/>
          <w:sz w:val="22"/>
          <w:szCs w:val="22"/>
          <w:lang w:eastAsia="en-US"/>
        </w:rPr>
        <w:t xml:space="preserve">Jednocześnie Spółka informuje, iż Rada Nadzorcza niezwłocznie przystąpi do wyboru podmiotu uprawnionego do badania ustawowego sprawozdań finansowych do przeprowadzenia badania jednostkowych i skonsolidowanych rocznych oraz przeglądu jednostkowych i skonsolidowanych śródrocznych sprawozdań finansowych Spółki oraz Grupy Kapitałowej. </w:t>
      </w:r>
    </w:p>
    <w:p w14:paraId="153A2F41" w14:textId="77777777" w:rsidR="00732361" w:rsidRPr="009120F0" w:rsidRDefault="00732361" w:rsidP="009120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sz w:val="22"/>
          <w:szCs w:val="22"/>
          <w:lang w:eastAsia="en-US"/>
        </w:rPr>
      </w:pPr>
      <w:r w:rsidRPr="009120F0">
        <w:rPr>
          <w:rFonts w:eastAsiaTheme="minorHAnsi" w:cstheme="minorBidi"/>
          <w:sz w:val="22"/>
          <w:szCs w:val="22"/>
          <w:lang w:eastAsia="en-US"/>
        </w:rPr>
        <w:t> </w:t>
      </w:r>
    </w:p>
    <w:p w14:paraId="74338609" w14:textId="692C4B61" w:rsidR="00732361" w:rsidRPr="009120F0" w:rsidRDefault="00732361" w:rsidP="009120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sz w:val="22"/>
          <w:szCs w:val="22"/>
          <w:lang w:eastAsia="en-US"/>
        </w:rPr>
      </w:pPr>
      <w:r w:rsidRPr="009120F0">
        <w:rPr>
          <w:rFonts w:eastAsiaTheme="minorHAnsi" w:cstheme="minorBidi"/>
          <w:sz w:val="22"/>
          <w:szCs w:val="22"/>
          <w:lang w:eastAsia="en-US"/>
        </w:rPr>
        <w:t>Wybór zostanie przeprowadzony zgodnie z Polityką i Procedurą REINO Capital S.A. w zakresie wyboru podmiotu uprawnionego do badania ustawowego sprawozdań finansowych.</w:t>
      </w:r>
    </w:p>
    <w:p w14:paraId="34E9BC47" w14:textId="77777777" w:rsidR="00732361" w:rsidRPr="003C6734" w:rsidRDefault="00732361" w:rsidP="009120F0">
      <w:pPr>
        <w:spacing w:after="0"/>
        <w:rPr>
          <w:rFonts w:ascii="Times New Roman" w:hAnsi="Times New Roman"/>
        </w:rPr>
      </w:pPr>
    </w:p>
    <w:p w14:paraId="50651BB2" w14:textId="77777777" w:rsidR="002A14DE" w:rsidRPr="002A14DE" w:rsidRDefault="002A14DE" w:rsidP="002A14DE">
      <w:pPr>
        <w:pStyle w:val="NormalnyWeb"/>
        <w:shd w:val="clear" w:color="auto" w:fill="FFFFFF"/>
        <w:spacing w:before="0" w:beforeAutospacing="0" w:after="0" w:afterAutospacing="0"/>
        <w:rPr>
          <w:bCs/>
          <w:iCs/>
          <w:sz w:val="22"/>
          <w:szCs w:val="22"/>
          <w:lang w:eastAsia="en-US"/>
        </w:rPr>
      </w:pPr>
      <w:r w:rsidRPr="002A14DE">
        <w:rPr>
          <w:bCs/>
          <w:iCs/>
          <w:sz w:val="22"/>
          <w:szCs w:val="22"/>
          <w:lang w:eastAsia="en-US"/>
        </w:rPr>
        <w:t> </w:t>
      </w:r>
    </w:p>
    <w:p w14:paraId="397FB3F9" w14:textId="77777777" w:rsidR="00FF484C" w:rsidRPr="00CE5D68" w:rsidRDefault="00FF484C" w:rsidP="00FF484C">
      <w:pPr>
        <w:jc w:val="both"/>
        <w:rPr>
          <w:rStyle w:val="a11"/>
          <w:rFonts w:ascii="Times New Roman" w:hAnsi="Times New Roman"/>
          <w:iCs/>
          <w:sz w:val="22"/>
          <w:szCs w:val="22"/>
        </w:rPr>
      </w:pPr>
      <w:r w:rsidRPr="00CE5D68">
        <w:rPr>
          <w:rStyle w:val="a11"/>
          <w:rFonts w:ascii="Times New Roman" w:hAnsi="Times New Roman"/>
          <w:b/>
          <w:iCs/>
          <w:sz w:val="22"/>
          <w:szCs w:val="22"/>
        </w:rPr>
        <w:t>Podstawa prawna:</w:t>
      </w:r>
      <w:r w:rsidRPr="00CE5D68">
        <w:rPr>
          <w:rStyle w:val="a11"/>
          <w:rFonts w:ascii="Times New Roman" w:hAnsi="Times New Roman"/>
          <w:iCs/>
          <w:sz w:val="22"/>
          <w:szCs w:val="22"/>
        </w:rPr>
        <w:t xml:space="preserve"> </w:t>
      </w:r>
    </w:p>
    <w:p w14:paraId="493FC068" w14:textId="203FA7E4" w:rsidR="00D30F56" w:rsidRDefault="00732361" w:rsidP="00D30F5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5</w:t>
      </w:r>
      <w:r w:rsidR="00D30F56" w:rsidRPr="00F517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pkt. 3 </w:t>
      </w:r>
      <w:r w:rsidR="00D30F56" w:rsidRPr="00F517DB">
        <w:rPr>
          <w:rFonts w:ascii="Times New Roman" w:eastAsia="Times New Roman" w:hAnsi="Times New Roman" w:cs="Times New Roman"/>
        </w:rPr>
        <w:t xml:space="preserve">Rozporządzenia Ministra Finansów z dnia 29 marca 2018 r. w sprawie informacji bieżących i okresowych przekazywanych przez emitentów papierów wartościowych oraz warunków uznawania za równoważne informacji wymaganych przepisami prawa państwa niebędącego państwem członkowskim </w:t>
      </w:r>
    </w:p>
    <w:p w14:paraId="2D5957C2" w14:textId="77777777" w:rsidR="00732361" w:rsidRPr="00F517DB" w:rsidRDefault="00732361" w:rsidP="00D30F56">
      <w:pPr>
        <w:jc w:val="both"/>
        <w:rPr>
          <w:rFonts w:ascii="Times New Roman" w:eastAsia="Times New Roman" w:hAnsi="Times New Roman" w:cs="Times New Roman"/>
        </w:rPr>
      </w:pPr>
    </w:p>
    <w:p w14:paraId="3BF7D348" w14:textId="77777777" w:rsidR="00596053" w:rsidRPr="00596053" w:rsidRDefault="00596053" w:rsidP="0059605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2D714BD2" w14:textId="77777777" w:rsidR="00596053" w:rsidRPr="00596053" w:rsidRDefault="00596053" w:rsidP="00596053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596053">
        <w:rPr>
          <w:rFonts w:ascii="Times New Roman" w:eastAsia="Times New Roman" w:hAnsi="Times New Roman" w:cs="Times New Roman"/>
          <w:b/>
          <w:bCs/>
        </w:rPr>
        <w:t>Podpis:</w:t>
      </w:r>
      <w:r w:rsidRPr="00596053">
        <w:rPr>
          <w:rFonts w:ascii="Times New Roman" w:eastAsia="Times New Roman" w:hAnsi="Times New Roman" w:cs="Times New Roman"/>
          <w:b/>
          <w:bCs/>
        </w:rPr>
        <w:tab/>
        <w:t>Radosław Świątkowski</w:t>
      </w:r>
    </w:p>
    <w:p w14:paraId="6E7688E2" w14:textId="77777777" w:rsidR="00596053" w:rsidRPr="00596053" w:rsidRDefault="00596053" w:rsidP="00596053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6E3EE3" w14:textId="77777777" w:rsidR="00596053" w:rsidRPr="00596053" w:rsidRDefault="00596053" w:rsidP="00596053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6F5CD0" w14:textId="77777777" w:rsidR="00596053" w:rsidRPr="00596053" w:rsidRDefault="00596053" w:rsidP="00596053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596053">
        <w:rPr>
          <w:rFonts w:ascii="Times New Roman" w:eastAsia="Times New Roman" w:hAnsi="Times New Roman" w:cs="Times New Roman"/>
          <w:b/>
          <w:bCs/>
          <w:lang w:eastAsia="pl-PL"/>
        </w:rPr>
        <w:t>Prezes Zarządu</w:t>
      </w:r>
    </w:p>
    <w:sectPr w:rsidR="00596053" w:rsidRPr="00596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2390D" w14:textId="77777777" w:rsidR="00C10FD0" w:rsidRDefault="00C10FD0" w:rsidP="003C6734">
      <w:pPr>
        <w:spacing w:after="0" w:line="240" w:lineRule="auto"/>
      </w:pPr>
      <w:r>
        <w:separator/>
      </w:r>
    </w:p>
  </w:endnote>
  <w:endnote w:type="continuationSeparator" w:id="0">
    <w:p w14:paraId="0735E9D8" w14:textId="77777777" w:rsidR="00C10FD0" w:rsidRDefault="00C10FD0" w:rsidP="003C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Light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13028" w14:textId="77777777" w:rsidR="00C10FD0" w:rsidRDefault="00C10FD0" w:rsidP="003C6734">
      <w:pPr>
        <w:spacing w:after="0" w:line="240" w:lineRule="auto"/>
      </w:pPr>
      <w:r>
        <w:separator/>
      </w:r>
    </w:p>
  </w:footnote>
  <w:footnote w:type="continuationSeparator" w:id="0">
    <w:p w14:paraId="5BBC3A61" w14:textId="77777777" w:rsidR="00C10FD0" w:rsidRDefault="00C10FD0" w:rsidP="003C6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95B40"/>
    <w:multiLevelType w:val="hybridMultilevel"/>
    <w:tmpl w:val="C470B7CE"/>
    <w:lvl w:ilvl="0" w:tplc="20248A0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FB372C"/>
    <w:multiLevelType w:val="hybridMultilevel"/>
    <w:tmpl w:val="9B1AB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9015C"/>
    <w:multiLevelType w:val="hybridMultilevel"/>
    <w:tmpl w:val="36F0D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12870"/>
    <w:multiLevelType w:val="hybridMultilevel"/>
    <w:tmpl w:val="AE4E8EC4"/>
    <w:lvl w:ilvl="0" w:tplc="CF8A6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D78D3"/>
    <w:multiLevelType w:val="hybridMultilevel"/>
    <w:tmpl w:val="36D2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B3E5B"/>
    <w:multiLevelType w:val="hybridMultilevel"/>
    <w:tmpl w:val="836C3D12"/>
    <w:lvl w:ilvl="0" w:tplc="CC6621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77707"/>
    <w:multiLevelType w:val="hybridMultilevel"/>
    <w:tmpl w:val="9B1AB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92BBB"/>
    <w:multiLevelType w:val="multilevel"/>
    <w:tmpl w:val="A00A3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7C3F23"/>
    <w:multiLevelType w:val="hybridMultilevel"/>
    <w:tmpl w:val="EA3EF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B7040"/>
    <w:multiLevelType w:val="multilevel"/>
    <w:tmpl w:val="0BBC8D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797AEA"/>
    <w:multiLevelType w:val="multilevel"/>
    <w:tmpl w:val="5766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12"/>
  </w:num>
  <w:num w:numId="9">
    <w:abstractNumId w:val="9"/>
  </w:num>
  <w:num w:numId="10">
    <w:abstractNumId w:val="11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48"/>
    <w:rsid w:val="00013B94"/>
    <w:rsid w:val="000449C4"/>
    <w:rsid w:val="00063D20"/>
    <w:rsid w:val="00073591"/>
    <w:rsid w:val="00091176"/>
    <w:rsid w:val="000975CF"/>
    <w:rsid w:val="000A2454"/>
    <w:rsid w:val="000C71C3"/>
    <w:rsid w:val="000D4B44"/>
    <w:rsid w:val="000F425B"/>
    <w:rsid w:val="000F710E"/>
    <w:rsid w:val="0012762C"/>
    <w:rsid w:val="001B013E"/>
    <w:rsid w:val="001C1D4D"/>
    <w:rsid w:val="001C3D05"/>
    <w:rsid w:val="001F0223"/>
    <w:rsid w:val="0020594C"/>
    <w:rsid w:val="00230BBE"/>
    <w:rsid w:val="002532CE"/>
    <w:rsid w:val="00255012"/>
    <w:rsid w:val="00262F99"/>
    <w:rsid w:val="00272A9D"/>
    <w:rsid w:val="00284BA7"/>
    <w:rsid w:val="002850E4"/>
    <w:rsid w:val="0029352C"/>
    <w:rsid w:val="002A14DE"/>
    <w:rsid w:val="003463D0"/>
    <w:rsid w:val="003652E1"/>
    <w:rsid w:val="00366C9D"/>
    <w:rsid w:val="0037035B"/>
    <w:rsid w:val="003C6734"/>
    <w:rsid w:val="003F016F"/>
    <w:rsid w:val="004054D7"/>
    <w:rsid w:val="00407959"/>
    <w:rsid w:val="0041334E"/>
    <w:rsid w:val="00441AE5"/>
    <w:rsid w:val="00477078"/>
    <w:rsid w:val="00481B13"/>
    <w:rsid w:val="004D521C"/>
    <w:rsid w:val="00566A76"/>
    <w:rsid w:val="00596053"/>
    <w:rsid w:val="005A3AE2"/>
    <w:rsid w:val="005A49E8"/>
    <w:rsid w:val="005D2F44"/>
    <w:rsid w:val="00600DEC"/>
    <w:rsid w:val="0060154D"/>
    <w:rsid w:val="00620216"/>
    <w:rsid w:val="006204DA"/>
    <w:rsid w:val="006428E4"/>
    <w:rsid w:val="006472AE"/>
    <w:rsid w:val="006A1FF5"/>
    <w:rsid w:val="006B5648"/>
    <w:rsid w:val="006C0611"/>
    <w:rsid w:val="00732361"/>
    <w:rsid w:val="007434D1"/>
    <w:rsid w:val="007D59D9"/>
    <w:rsid w:val="00811B1A"/>
    <w:rsid w:val="00811B9B"/>
    <w:rsid w:val="0086223F"/>
    <w:rsid w:val="00897FB9"/>
    <w:rsid w:val="008B33DB"/>
    <w:rsid w:val="008F6729"/>
    <w:rsid w:val="0091023B"/>
    <w:rsid w:val="009120F0"/>
    <w:rsid w:val="009D0890"/>
    <w:rsid w:val="009D1AE3"/>
    <w:rsid w:val="00A053F3"/>
    <w:rsid w:val="00A51305"/>
    <w:rsid w:val="00A65749"/>
    <w:rsid w:val="00AA6D75"/>
    <w:rsid w:val="00B11DCB"/>
    <w:rsid w:val="00B17ABC"/>
    <w:rsid w:val="00B21A21"/>
    <w:rsid w:val="00B42E76"/>
    <w:rsid w:val="00B87AEC"/>
    <w:rsid w:val="00B93CB2"/>
    <w:rsid w:val="00BB563A"/>
    <w:rsid w:val="00BB7929"/>
    <w:rsid w:val="00BC511A"/>
    <w:rsid w:val="00BD3AE9"/>
    <w:rsid w:val="00BE2B16"/>
    <w:rsid w:val="00BF0E80"/>
    <w:rsid w:val="00C04650"/>
    <w:rsid w:val="00C10FD0"/>
    <w:rsid w:val="00C253AB"/>
    <w:rsid w:val="00C75772"/>
    <w:rsid w:val="00C86460"/>
    <w:rsid w:val="00C92C9F"/>
    <w:rsid w:val="00CA7268"/>
    <w:rsid w:val="00CC02A8"/>
    <w:rsid w:val="00CE1B3E"/>
    <w:rsid w:val="00CE5D68"/>
    <w:rsid w:val="00CF6626"/>
    <w:rsid w:val="00D30F56"/>
    <w:rsid w:val="00D53255"/>
    <w:rsid w:val="00DE5931"/>
    <w:rsid w:val="00E20620"/>
    <w:rsid w:val="00E22145"/>
    <w:rsid w:val="00E3220F"/>
    <w:rsid w:val="00E52390"/>
    <w:rsid w:val="00EA78DB"/>
    <w:rsid w:val="00EA7991"/>
    <w:rsid w:val="00EC44F4"/>
    <w:rsid w:val="00ED369E"/>
    <w:rsid w:val="00ED4CAC"/>
    <w:rsid w:val="00EF26B9"/>
    <w:rsid w:val="00F521FA"/>
    <w:rsid w:val="00F662D6"/>
    <w:rsid w:val="00F83BBE"/>
    <w:rsid w:val="00FA6934"/>
    <w:rsid w:val="00FB10BE"/>
    <w:rsid w:val="00FB50B8"/>
    <w:rsid w:val="00FC7F9F"/>
    <w:rsid w:val="00FD02A9"/>
    <w:rsid w:val="00FF484C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8120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2A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484C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04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41334E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AE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F484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jquery-typographer">
    <w:name w:val="jquery-typographer"/>
    <w:basedOn w:val="Normalny"/>
    <w:rsid w:val="00FF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0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0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0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0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0E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72A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2A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l2">
    <w:name w:val="ngl2"/>
    <w:basedOn w:val="Domylnaczcionkaakapitu"/>
    <w:rsid w:val="002A14D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204D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7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7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7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4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Monika Ponarad</cp:lastModifiedBy>
  <cp:revision>2</cp:revision>
  <cp:lastPrinted>2019-02-25T18:32:00Z</cp:lastPrinted>
  <dcterms:created xsi:type="dcterms:W3CDTF">2019-02-25T22:07:00Z</dcterms:created>
  <dcterms:modified xsi:type="dcterms:W3CDTF">2019-02-25T22:07:00Z</dcterms:modified>
</cp:coreProperties>
</file>